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5D3" w:rsidRPr="00D54401" w:rsidRDefault="006A6CBA">
      <w:pPr>
        <w:pStyle w:val="Title"/>
        <w:jc w:val="center"/>
        <w:rPr>
          <w:rFonts w:ascii="Georgia" w:eastAsia="Georgia" w:hAnsi="Georgia" w:cs="Georgia"/>
          <w:sz w:val="22"/>
          <w:szCs w:val="22"/>
        </w:rPr>
      </w:pPr>
      <w:bookmarkStart w:id="0" w:name="_heading=h.l4xkmpvt2qfl" w:colFirst="0" w:colLast="0"/>
      <w:bookmarkEnd w:id="0"/>
      <w:r w:rsidRPr="00D54401">
        <w:rPr>
          <w:rFonts w:ascii="Georgia" w:eastAsia="Georgia" w:hAnsi="Georgia" w:cs="Georgia"/>
          <w:sz w:val="22"/>
          <w:szCs w:val="22"/>
        </w:rPr>
        <w:t>Physical Admissions</w:t>
      </w:r>
      <w:bookmarkStart w:id="1" w:name="_GoBack"/>
      <w:bookmarkEnd w:id="1"/>
      <w:r w:rsidRPr="00D54401">
        <w:rPr>
          <w:rFonts w:ascii="Georgia" w:eastAsia="Georgia" w:hAnsi="Georgia" w:cs="Georgia"/>
          <w:sz w:val="22"/>
          <w:szCs w:val="22"/>
        </w:rPr>
        <w:t xml:space="preserve"> at the Shelter</w:t>
      </w:r>
    </w:p>
    <w:p w:rsidR="00EE25D3" w:rsidRPr="00D54401" w:rsidRDefault="006A6CBA">
      <w:pPr>
        <w:pStyle w:val="Heading2"/>
        <w:rPr>
          <w:sz w:val="22"/>
          <w:szCs w:val="22"/>
        </w:rPr>
      </w:pPr>
      <w:bookmarkStart w:id="2" w:name="_heading=h.jsliuhq5i9dq" w:colFirst="0" w:colLast="0"/>
      <w:bookmarkEnd w:id="2"/>
      <w:r w:rsidRPr="00D54401">
        <w:rPr>
          <w:sz w:val="22"/>
          <w:szCs w:val="22"/>
        </w:rPr>
        <w:t>From the Public</w:t>
      </w:r>
    </w:p>
    <w:p w:rsidR="00EE25D3" w:rsidRPr="00D54401" w:rsidRDefault="006A6C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</w:rPr>
      </w:pPr>
      <w:r w:rsidRPr="00D54401">
        <w:rPr>
          <w:rFonts w:ascii="Arial" w:eastAsia="Arial" w:hAnsi="Arial" w:cs="Arial"/>
          <w:b/>
          <w:color w:val="000000"/>
        </w:rPr>
        <w:t xml:space="preserve">If the mother cat and kittens have not been tested, and the kittens are large enough to test, they should be tested for </w:t>
      </w:r>
      <w:proofErr w:type="spellStart"/>
      <w:r w:rsidRPr="00D54401">
        <w:rPr>
          <w:rFonts w:ascii="Arial" w:eastAsia="Arial" w:hAnsi="Arial" w:cs="Arial"/>
          <w:b/>
          <w:color w:val="000000"/>
        </w:rPr>
        <w:t>FeLV</w:t>
      </w:r>
      <w:proofErr w:type="spellEnd"/>
      <w:r w:rsidRPr="00D54401">
        <w:rPr>
          <w:rFonts w:ascii="Arial" w:eastAsia="Arial" w:hAnsi="Arial" w:cs="Arial"/>
          <w:b/>
          <w:color w:val="000000"/>
        </w:rPr>
        <w:t xml:space="preserve"> at </w:t>
      </w:r>
      <w:r w:rsidRPr="00D54401">
        <w:rPr>
          <w:rFonts w:ascii="Arial" w:eastAsia="Arial" w:hAnsi="Arial" w:cs="Arial"/>
          <w:b/>
        </w:rPr>
        <w:t>admission</w:t>
      </w:r>
      <w:r w:rsidRPr="00D54401">
        <w:rPr>
          <w:rFonts w:ascii="Arial" w:eastAsia="Arial" w:hAnsi="Arial" w:cs="Arial"/>
          <w:b/>
          <w:color w:val="000000"/>
        </w:rPr>
        <w:t xml:space="preserve">. </w:t>
      </w:r>
    </w:p>
    <w:p w:rsidR="00EE25D3" w:rsidRPr="00D54401" w:rsidRDefault="006A6CB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 w:rsidRPr="00D54401">
        <w:rPr>
          <w:rFonts w:ascii="Arial" w:eastAsia="Arial" w:hAnsi="Arial" w:cs="Arial"/>
          <w:color w:val="000000"/>
        </w:rPr>
        <w:t>Take the snap tests out of the refrigerator 30 minutes prior to the appointment. Have your heparinized syringes ready, rubbing alcohol, gauze squares, etc.</w:t>
      </w:r>
    </w:p>
    <w:p w:rsidR="00EE25D3" w:rsidRPr="00D54401" w:rsidRDefault="006A6C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</w:rPr>
      </w:pPr>
      <w:r w:rsidRPr="00D54401">
        <w:rPr>
          <w:rFonts w:ascii="Arial" w:eastAsia="Arial" w:hAnsi="Arial" w:cs="Arial"/>
          <w:b/>
          <w:color w:val="000000"/>
        </w:rPr>
        <w:t xml:space="preserve">Take each kitten out individually. </w:t>
      </w:r>
    </w:p>
    <w:p w:rsidR="00EE25D3" w:rsidRPr="00D54401" w:rsidRDefault="006A6CB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 w:rsidRPr="00D54401">
        <w:rPr>
          <w:rFonts w:ascii="Arial" w:eastAsia="Arial" w:hAnsi="Arial" w:cs="Arial"/>
          <w:color w:val="000000"/>
        </w:rPr>
        <w:t xml:space="preserve">Note the kitten’s color, sex, and any unusual markings in case there are several that look similar in the litter. </w:t>
      </w:r>
    </w:p>
    <w:p w:rsidR="00EE25D3" w:rsidRPr="00D54401" w:rsidRDefault="006A6CB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 w:rsidRPr="00D54401">
        <w:rPr>
          <w:rFonts w:ascii="Arial" w:eastAsia="Arial" w:hAnsi="Arial" w:cs="Arial"/>
          <w:color w:val="000000"/>
        </w:rPr>
        <w:t xml:space="preserve">Check the kitten’s eyes, ears, and body for overall condition. </w:t>
      </w:r>
    </w:p>
    <w:p w:rsidR="00EE25D3" w:rsidRPr="00D54401" w:rsidRDefault="006A6CB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 w:rsidRPr="00D54401">
        <w:rPr>
          <w:rFonts w:ascii="Arial" w:eastAsia="Arial" w:hAnsi="Arial" w:cs="Arial"/>
          <w:color w:val="000000"/>
        </w:rPr>
        <w:t>Is the kitten sick? Covered in fleas? Scabbing or ringworm found?</w:t>
      </w:r>
    </w:p>
    <w:p w:rsidR="00EE25D3" w:rsidRPr="00D54401" w:rsidRDefault="006A6CB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 w:rsidRPr="00D54401">
        <w:rPr>
          <w:rFonts w:ascii="Arial" w:eastAsia="Arial" w:hAnsi="Arial" w:cs="Arial"/>
          <w:color w:val="000000"/>
        </w:rPr>
        <w:t xml:space="preserve">Weigh the kitten. </w:t>
      </w:r>
    </w:p>
    <w:p w:rsidR="00EE25D3" w:rsidRPr="00D54401" w:rsidRDefault="006A6CB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 w:rsidRPr="00D54401">
        <w:rPr>
          <w:rFonts w:ascii="Arial" w:eastAsia="Arial" w:hAnsi="Arial" w:cs="Arial"/>
          <w:color w:val="000000"/>
        </w:rPr>
        <w:t xml:space="preserve">Does the kitten seem to be the appropriate weight for </w:t>
      </w:r>
      <w:r w:rsidRPr="00D54401">
        <w:rPr>
          <w:rFonts w:ascii="Arial" w:eastAsia="Arial" w:hAnsi="Arial" w:cs="Arial"/>
        </w:rPr>
        <w:t>their</w:t>
      </w:r>
      <w:r w:rsidRPr="00D54401">
        <w:rPr>
          <w:rFonts w:ascii="Arial" w:eastAsia="Arial" w:hAnsi="Arial" w:cs="Arial"/>
          <w:color w:val="000000"/>
        </w:rPr>
        <w:t xml:space="preserve"> age? </w:t>
      </w:r>
    </w:p>
    <w:p w:rsidR="00EE25D3" w:rsidRPr="00D54401" w:rsidRDefault="006A6CB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 w:rsidRPr="00D54401">
        <w:rPr>
          <w:rFonts w:ascii="Arial" w:eastAsia="Arial" w:hAnsi="Arial" w:cs="Arial"/>
          <w:color w:val="000000"/>
        </w:rPr>
        <w:t xml:space="preserve">Perform a Wood’s lamp test on the kitten to check for ringworm. </w:t>
      </w:r>
    </w:p>
    <w:p w:rsidR="00EE25D3" w:rsidRPr="00D54401" w:rsidRDefault="006A6CB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 w:rsidRPr="00D54401">
        <w:rPr>
          <w:rFonts w:ascii="Arial" w:eastAsia="Arial" w:hAnsi="Arial" w:cs="Arial"/>
          <w:color w:val="000000"/>
        </w:rPr>
        <w:t xml:space="preserve">Draw blood from the kitten for the </w:t>
      </w:r>
      <w:proofErr w:type="spellStart"/>
      <w:r w:rsidRPr="00D54401">
        <w:rPr>
          <w:rFonts w:ascii="Arial" w:eastAsia="Arial" w:hAnsi="Arial" w:cs="Arial"/>
          <w:color w:val="000000"/>
        </w:rPr>
        <w:t>FeLV</w:t>
      </w:r>
      <w:proofErr w:type="spellEnd"/>
      <w:r w:rsidRPr="00D54401">
        <w:rPr>
          <w:rFonts w:ascii="Arial" w:eastAsia="Arial" w:hAnsi="Arial" w:cs="Arial"/>
          <w:color w:val="000000"/>
        </w:rPr>
        <w:t xml:space="preserve"> blood test.</w:t>
      </w:r>
    </w:p>
    <w:p w:rsidR="00EE25D3" w:rsidRPr="00D54401" w:rsidRDefault="006A6C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</w:rPr>
      </w:pPr>
      <w:r w:rsidRPr="00D54401">
        <w:rPr>
          <w:rFonts w:ascii="Arial" w:eastAsia="Arial" w:hAnsi="Arial" w:cs="Arial"/>
          <w:b/>
          <w:color w:val="000000"/>
        </w:rPr>
        <w:t xml:space="preserve">Repeat the above steps with each kitten and mother cat (if there is one). </w:t>
      </w:r>
    </w:p>
    <w:p w:rsidR="00EE25D3" w:rsidRPr="00D54401" w:rsidRDefault="006A6C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</w:rPr>
      </w:pPr>
      <w:r w:rsidRPr="00D54401">
        <w:rPr>
          <w:rFonts w:ascii="Arial" w:eastAsia="Arial" w:hAnsi="Arial" w:cs="Arial"/>
          <w:b/>
          <w:color w:val="000000"/>
        </w:rPr>
        <w:t xml:space="preserve">Once all of the tests are finished and negative, you can have the owner leave and continue with the </w:t>
      </w:r>
      <w:r w:rsidRPr="00D54401">
        <w:rPr>
          <w:rFonts w:ascii="Arial" w:eastAsia="Arial" w:hAnsi="Arial" w:cs="Arial"/>
          <w:b/>
        </w:rPr>
        <w:t xml:space="preserve">admissions </w:t>
      </w:r>
      <w:r w:rsidRPr="00D54401">
        <w:rPr>
          <w:rFonts w:ascii="Arial" w:eastAsia="Arial" w:hAnsi="Arial" w:cs="Arial"/>
          <w:b/>
          <w:color w:val="000000"/>
        </w:rPr>
        <w:t>process.</w:t>
      </w:r>
      <w:r w:rsidRPr="00D54401">
        <w:rPr>
          <w:rFonts w:ascii="Arial" w:eastAsia="Arial" w:hAnsi="Arial" w:cs="Arial"/>
          <w:color w:val="000000"/>
        </w:rPr>
        <w:t xml:space="preserve"> </w:t>
      </w:r>
    </w:p>
    <w:p w:rsidR="00EE25D3" w:rsidRPr="00D54401" w:rsidRDefault="006A6CB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</w:rPr>
      </w:pPr>
      <w:r w:rsidRPr="00D54401">
        <w:rPr>
          <w:rFonts w:ascii="Arial" w:eastAsia="Arial" w:hAnsi="Arial" w:cs="Arial"/>
          <w:b/>
          <w:color w:val="000000"/>
        </w:rPr>
        <w:t>NOTE</w:t>
      </w:r>
      <w:r w:rsidRPr="00D54401">
        <w:rPr>
          <w:rFonts w:ascii="Arial" w:eastAsia="Arial" w:hAnsi="Arial" w:cs="Arial"/>
          <w:color w:val="000000"/>
        </w:rPr>
        <w:t>: It is best to have the owner say goodbye before you take the kittens back for their medical care so that you don’t have to take them back to the kittens again.</w:t>
      </w:r>
    </w:p>
    <w:p w:rsidR="00EE25D3" w:rsidRPr="00D54401" w:rsidRDefault="006A6C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 w:rsidRPr="00D54401">
        <w:rPr>
          <w:rFonts w:ascii="Arial" w:eastAsia="Arial" w:hAnsi="Arial" w:cs="Arial"/>
          <w:b/>
          <w:color w:val="000000"/>
        </w:rPr>
        <w:t xml:space="preserve">To finish the </w:t>
      </w:r>
      <w:r w:rsidRPr="00D54401">
        <w:rPr>
          <w:rFonts w:ascii="Arial" w:eastAsia="Arial" w:hAnsi="Arial" w:cs="Arial"/>
          <w:b/>
        </w:rPr>
        <w:t xml:space="preserve">admissions </w:t>
      </w:r>
      <w:r w:rsidRPr="00D54401">
        <w:rPr>
          <w:rFonts w:ascii="Arial" w:eastAsia="Arial" w:hAnsi="Arial" w:cs="Arial"/>
          <w:b/>
          <w:color w:val="000000"/>
        </w:rPr>
        <w:t>process, watch the kitten walk and feel his/her whole body.</w:t>
      </w:r>
    </w:p>
    <w:p w:rsidR="00EE25D3" w:rsidRPr="00D54401" w:rsidRDefault="006A6CB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 w:rsidRPr="00D54401">
        <w:rPr>
          <w:rFonts w:ascii="Arial" w:eastAsia="Arial" w:hAnsi="Arial" w:cs="Arial"/>
          <w:color w:val="000000"/>
        </w:rPr>
        <w:t xml:space="preserve">Make sure nothing feels or looks abnormal. </w:t>
      </w:r>
    </w:p>
    <w:p w:rsidR="00EE25D3" w:rsidRPr="00D54401" w:rsidRDefault="006A6C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 w:rsidRPr="00D54401">
        <w:rPr>
          <w:rFonts w:ascii="Arial" w:eastAsia="Arial" w:hAnsi="Arial" w:cs="Arial"/>
          <w:b/>
          <w:color w:val="000000"/>
        </w:rPr>
        <w:t xml:space="preserve">Vaccinate, de-worm, apply flea treatment, clean ears and treat the kittens if needed. </w:t>
      </w:r>
    </w:p>
    <w:p w:rsidR="00EE25D3" w:rsidRPr="00D54401" w:rsidRDefault="006A6CB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 w:rsidRPr="00D54401">
        <w:rPr>
          <w:rFonts w:ascii="Arial" w:eastAsia="Arial" w:hAnsi="Arial" w:cs="Arial"/>
          <w:color w:val="000000"/>
        </w:rPr>
        <w:t xml:space="preserve">At this time, perform any other age-appropriate treatments. </w:t>
      </w:r>
    </w:p>
    <w:p w:rsidR="00EE25D3" w:rsidRPr="00D54401" w:rsidRDefault="006A6C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 w:rsidRPr="00D54401">
        <w:rPr>
          <w:rFonts w:ascii="Arial" w:eastAsia="Arial" w:hAnsi="Arial" w:cs="Arial"/>
          <w:b/>
          <w:color w:val="000000"/>
        </w:rPr>
        <w:t>Put all of your notes into the software program, and print the kennel cards</w:t>
      </w:r>
      <w:r w:rsidRPr="00D54401">
        <w:rPr>
          <w:rFonts w:ascii="Arial" w:eastAsia="Arial" w:hAnsi="Arial" w:cs="Arial"/>
          <w:b/>
        </w:rPr>
        <w:t>.</w:t>
      </w:r>
    </w:p>
    <w:p w:rsidR="00EE25D3" w:rsidRPr="00D54401" w:rsidRDefault="006A6CB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 w:rsidRPr="00D54401">
        <w:rPr>
          <w:rFonts w:ascii="Arial" w:eastAsia="Arial" w:hAnsi="Arial" w:cs="Arial"/>
          <w:color w:val="000000"/>
        </w:rPr>
        <w:t>Make two copies. One for the shelter records and one for the foster parent</w:t>
      </w:r>
      <w:r w:rsidRPr="00D54401">
        <w:rPr>
          <w:rFonts w:ascii="Arial" w:eastAsia="Arial" w:hAnsi="Arial" w:cs="Arial"/>
        </w:rPr>
        <w:t>, or email them if you are able.</w:t>
      </w:r>
    </w:p>
    <w:p w:rsidR="00EE25D3" w:rsidRPr="00D54401" w:rsidRDefault="006A6CB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</w:rPr>
      </w:pPr>
      <w:r w:rsidRPr="00D54401">
        <w:rPr>
          <w:rFonts w:ascii="Arial" w:eastAsia="Arial" w:hAnsi="Arial" w:cs="Arial"/>
          <w:b/>
          <w:color w:val="000000"/>
        </w:rPr>
        <w:t>NOTE</w:t>
      </w:r>
      <w:r w:rsidRPr="00D54401">
        <w:rPr>
          <w:rFonts w:ascii="Arial" w:eastAsia="Arial" w:hAnsi="Arial" w:cs="Arial"/>
          <w:color w:val="000000"/>
        </w:rPr>
        <w:t xml:space="preserve">: If you have a litter of all one color, it is best to mark </w:t>
      </w:r>
      <w:r w:rsidRPr="00D54401">
        <w:rPr>
          <w:rFonts w:ascii="Arial" w:eastAsia="Arial" w:hAnsi="Arial" w:cs="Arial"/>
        </w:rPr>
        <w:t>the inside of the ears with a different color S</w:t>
      </w:r>
      <w:r w:rsidRPr="00D54401">
        <w:rPr>
          <w:rFonts w:ascii="Arial" w:eastAsia="Arial" w:hAnsi="Arial" w:cs="Arial"/>
          <w:color w:val="000000"/>
        </w:rPr>
        <w:t>harpie pen</w:t>
      </w:r>
      <w:r w:rsidRPr="00D54401">
        <w:rPr>
          <w:rFonts w:ascii="Arial" w:eastAsia="Arial" w:hAnsi="Arial" w:cs="Arial"/>
        </w:rPr>
        <w:t>.</w:t>
      </w:r>
      <w:r w:rsidRPr="00D54401">
        <w:rPr>
          <w:rFonts w:ascii="Arial" w:eastAsia="Arial" w:hAnsi="Arial" w:cs="Arial"/>
          <w:color w:val="000000"/>
        </w:rPr>
        <w:t xml:space="preserve"> </w:t>
      </w:r>
    </w:p>
    <w:p w:rsidR="00EE25D3" w:rsidRPr="00D54401" w:rsidRDefault="006A6C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</w:rPr>
      </w:pPr>
      <w:r w:rsidRPr="00D54401">
        <w:rPr>
          <w:rFonts w:ascii="Arial" w:eastAsia="Arial" w:hAnsi="Arial" w:cs="Arial"/>
          <w:b/>
          <w:color w:val="000000"/>
        </w:rPr>
        <w:t xml:space="preserve">Gather a carrier for the foster parent to transport the kittens. </w:t>
      </w:r>
    </w:p>
    <w:p w:rsidR="00EE25D3" w:rsidRPr="00D54401" w:rsidRDefault="006A6C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</w:rPr>
      </w:pPr>
      <w:r w:rsidRPr="00D54401">
        <w:rPr>
          <w:rFonts w:ascii="Arial" w:eastAsia="Arial" w:hAnsi="Arial" w:cs="Arial"/>
          <w:b/>
          <w:color w:val="000000"/>
        </w:rPr>
        <w:t xml:space="preserve">Assign a </w:t>
      </w:r>
      <w:r w:rsidRPr="00D54401">
        <w:rPr>
          <w:rFonts w:ascii="Arial" w:eastAsia="Arial" w:hAnsi="Arial" w:cs="Arial"/>
          <w:b/>
        </w:rPr>
        <w:t xml:space="preserve">foster </w:t>
      </w:r>
      <w:r w:rsidRPr="00D54401">
        <w:rPr>
          <w:rFonts w:ascii="Arial" w:eastAsia="Arial" w:hAnsi="Arial" w:cs="Arial"/>
          <w:b/>
          <w:color w:val="000000"/>
        </w:rPr>
        <w:t>bag, scale, and warming disc to the foster parent. Place the supplies and paperwork folder on top of the carrier</w:t>
      </w:r>
      <w:r w:rsidRPr="00D54401">
        <w:rPr>
          <w:rFonts w:ascii="Arial" w:eastAsia="Arial" w:hAnsi="Arial" w:cs="Arial"/>
          <w:color w:val="000000"/>
        </w:rPr>
        <w:t xml:space="preserve">. </w:t>
      </w:r>
    </w:p>
    <w:p w:rsidR="00EE25D3" w:rsidRPr="00D54401" w:rsidRDefault="006A6CB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 w:rsidRPr="00D54401">
        <w:rPr>
          <w:rFonts w:ascii="Arial" w:eastAsia="Arial" w:hAnsi="Arial" w:cs="Arial"/>
          <w:color w:val="000000"/>
        </w:rPr>
        <w:t xml:space="preserve">The paperwork folder should include the kennel cards, medical records, personality profiles, collars, and foster drop off info sheet. </w:t>
      </w:r>
    </w:p>
    <w:p w:rsidR="00EE25D3" w:rsidRPr="00D54401" w:rsidRDefault="006A6C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 w:rsidRPr="00D54401">
        <w:rPr>
          <w:rFonts w:ascii="Arial" w:eastAsia="Arial" w:hAnsi="Arial" w:cs="Arial"/>
          <w:b/>
          <w:color w:val="000000"/>
        </w:rPr>
        <w:t>Send the litter home.</w:t>
      </w:r>
    </w:p>
    <w:p w:rsidR="00EE25D3" w:rsidRPr="00D54401" w:rsidRDefault="006A6CBA">
      <w:pPr>
        <w:pStyle w:val="Heading2"/>
        <w:rPr>
          <w:sz w:val="22"/>
          <w:szCs w:val="22"/>
        </w:rPr>
      </w:pPr>
      <w:bookmarkStart w:id="3" w:name="_heading=h.jlwtr6opw423" w:colFirst="0" w:colLast="0"/>
      <w:bookmarkEnd w:id="3"/>
      <w:r w:rsidRPr="00D54401">
        <w:rPr>
          <w:sz w:val="22"/>
          <w:szCs w:val="22"/>
        </w:rPr>
        <w:lastRenderedPageBreak/>
        <w:t>From Another Shelter</w:t>
      </w:r>
    </w:p>
    <w:p w:rsidR="00EE25D3" w:rsidRPr="00D54401" w:rsidRDefault="006A6C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 w:rsidRPr="00D54401">
        <w:rPr>
          <w:rFonts w:ascii="Arial" w:eastAsia="Arial" w:hAnsi="Arial" w:cs="Arial"/>
          <w:b/>
          <w:color w:val="000000"/>
        </w:rPr>
        <w:t>Take each litter and put them in their own kennel.</w:t>
      </w:r>
    </w:p>
    <w:p w:rsidR="00EE25D3" w:rsidRPr="00D54401" w:rsidRDefault="006A6CB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 w:rsidRPr="00D54401">
        <w:rPr>
          <w:rFonts w:ascii="Arial" w:eastAsia="Arial" w:hAnsi="Arial" w:cs="Arial"/>
          <w:color w:val="000000"/>
        </w:rPr>
        <w:t xml:space="preserve">Separate vaccinated kittens from unvaccinated kittens in two separate rooms if you can. </w:t>
      </w:r>
    </w:p>
    <w:p w:rsidR="00EE25D3" w:rsidRPr="00D54401" w:rsidRDefault="006A6CB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 w:rsidRPr="00D54401">
        <w:rPr>
          <w:rFonts w:ascii="Arial" w:eastAsia="Arial" w:hAnsi="Arial" w:cs="Arial"/>
          <w:color w:val="000000"/>
        </w:rPr>
        <w:t>Label each kennel with their names and place records in corresponding hanging files.</w:t>
      </w:r>
    </w:p>
    <w:p w:rsidR="00EE25D3" w:rsidRPr="00D54401" w:rsidRDefault="006A6C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</w:rPr>
      </w:pPr>
      <w:r w:rsidRPr="00D54401">
        <w:rPr>
          <w:rFonts w:ascii="Arial" w:eastAsia="Arial" w:hAnsi="Arial" w:cs="Arial"/>
          <w:b/>
          <w:color w:val="000000"/>
        </w:rPr>
        <w:t>Take each kitten out individually.</w:t>
      </w:r>
      <w:r w:rsidRPr="00D54401">
        <w:rPr>
          <w:rFonts w:ascii="Arial" w:eastAsia="Arial" w:hAnsi="Arial" w:cs="Arial"/>
          <w:color w:val="000000"/>
        </w:rPr>
        <w:t xml:space="preserve"> </w:t>
      </w:r>
    </w:p>
    <w:p w:rsidR="00EE25D3" w:rsidRPr="00D54401" w:rsidRDefault="006A6CB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 w:rsidRPr="00D54401">
        <w:rPr>
          <w:rFonts w:ascii="Arial" w:eastAsia="Arial" w:hAnsi="Arial" w:cs="Arial"/>
          <w:color w:val="000000"/>
        </w:rPr>
        <w:t xml:space="preserve">Note the kitten’s color, sex, and any unusual markings in case there are several that look similar in the litter. </w:t>
      </w:r>
    </w:p>
    <w:p w:rsidR="00EE25D3" w:rsidRPr="00D54401" w:rsidRDefault="006A6CB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 w:rsidRPr="00D54401">
        <w:rPr>
          <w:rFonts w:ascii="Arial" w:eastAsia="Arial" w:hAnsi="Arial" w:cs="Arial"/>
          <w:color w:val="000000"/>
        </w:rPr>
        <w:t xml:space="preserve">Check the kitten’s eyes, ears, and body for overall condition. </w:t>
      </w:r>
    </w:p>
    <w:p w:rsidR="00EE25D3" w:rsidRPr="00D54401" w:rsidRDefault="006A6CB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 w:rsidRPr="00D54401">
        <w:rPr>
          <w:rFonts w:ascii="Arial" w:eastAsia="Arial" w:hAnsi="Arial" w:cs="Arial"/>
          <w:color w:val="000000"/>
        </w:rPr>
        <w:t>Is the kitten sick? Covered in fleas? Scabbing or ringworm found?</w:t>
      </w:r>
    </w:p>
    <w:p w:rsidR="00EE25D3" w:rsidRPr="00D54401" w:rsidRDefault="006A6CB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 w:rsidRPr="00D54401">
        <w:rPr>
          <w:rFonts w:ascii="Arial" w:eastAsia="Arial" w:hAnsi="Arial" w:cs="Arial"/>
          <w:color w:val="000000"/>
        </w:rPr>
        <w:t xml:space="preserve">Weigh the kitten. </w:t>
      </w:r>
    </w:p>
    <w:p w:rsidR="00EE25D3" w:rsidRPr="00D54401" w:rsidRDefault="006A6CB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 w:rsidRPr="00D54401">
        <w:rPr>
          <w:rFonts w:ascii="Arial" w:eastAsia="Arial" w:hAnsi="Arial" w:cs="Arial"/>
          <w:color w:val="000000"/>
        </w:rPr>
        <w:t xml:space="preserve">Does the kitten seem to be the appropriate weight for its age? </w:t>
      </w:r>
    </w:p>
    <w:p w:rsidR="00EE25D3" w:rsidRPr="00D54401" w:rsidRDefault="006A6CB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 w:rsidRPr="00D54401">
        <w:rPr>
          <w:rFonts w:ascii="Arial" w:eastAsia="Arial" w:hAnsi="Arial" w:cs="Arial"/>
          <w:color w:val="000000"/>
        </w:rPr>
        <w:t xml:space="preserve">Perform a Wood’s lamp test on the kitten to check for ringworm. </w:t>
      </w:r>
    </w:p>
    <w:p w:rsidR="00EE25D3" w:rsidRPr="00D54401" w:rsidRDefault="006A6CB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 w:rsidRPr="00D54401">
        <w:rPr>
          <w:rFonts w:ascii="Arial" w:eastAsia="Arial" w:hAnsi="Arial" w:cs="Arial"/>
          <w:color w:val="000000"/>
        </w:rPr>
        <w:t xml:space="preserve">Draw blood from the kitten for the </w:t>
      </w:r>
      <w:proofErr w:type="spellStart"/>
      <w:r w:rsidRPr="00D54401">
        <w:rPr>
          <w:rFonts w:ascii="Arial" w:eastAsia="Arial" w:hAnsi="Arial" w:cs="Arial"/>
          <w:color w:val="000000"/>
        </w:rPr>
        <w:t>FeLV</w:t>
      </w:r>
      <w:proofErr w:type="spellEnd"/>
      <w:r w:rsidRPr="00D54401">
        <w:rPr>
          <w:rFonts w:ascii="Arial" w:eastAsia="Arial" w:hAnsi="Arial" w:cs="Arial"/>
          <w:color w:val="000000"/>
        </w:rPr>
        <w:t xml:space="preserve"> blood test.</w:t>
      </w:r>
    </w:p>
    <w:p w:rsidR="00EE25D3" w:rsidRPr="00D54401" w:rsidRDefault="006A6CB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</w:rPr>
      </w:pPr>
      <w:r w:rsidRPr="00D54401">
        <w:rPr>
          <w:rFonts w:ascii="Arial" w:eastAsia="Arial" w:hAnsi="Arial" w:cs="Arial"/>
          <w:b/>
          <w:color w:val="000000"/>
        </w:rPr>
        <w:t>NOTE</w:t>
      </w:r>
      <w:r w:rsidRPr="00D54401">
        <w:rPr>
          <w:rFonts w:ascii="Arial" w:eastAsia="Arial" w:hAnsi="Arial" w:cs="Arial"/>
          <w:color w:val="000000"/>
        </w:rPr>
        <w:t>: you should ask the other shelter to do as much preventative medical care/testing for you as they can. This will shorten the amount of time it will take to process each litter and will allow you to take in more kittens.</w:t>
      </w:r>
    </w:p>
    <w:p w:rsidR="00EE25D3" w:rsidRPr="00D54401" w:rsidRDefault="006A6C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</w:rPr>
      </w:pPr>
      <w:r w:rsidRPr="00D54401">
        <w:rPr>
          <w:rFonts w:ascii="Arial" w:eastAsia="Arial" w:hAnsi="Arial" w:cs="Arial"/>
          <w:b/>
          <w:color w:val="000000"/>
        </w:rPr>
        <w:t>Repeat the above steps with each kitten and mother cat (if there is one).</w:t>
      </w:r>
    </w:p>
    <w:p w:rsidR="00EE25D3" w:rsidRPr="00D54401" w:rsidRDefault="006A6C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 w:rsidRPr="00D54401">
        <w:rPr>
          <w:rFonts w:ascii="Arial" w:eastAsia="Arial" w:hAnsi="Arial" w:cs="Arial"/>
          <w:b/>
          <w:color w:val="000000"/>
        </w:rPr>
        <w:t xml:space="preserve">To finish the </w:t>
      </w:r>
      <w:r w:rsidRPr="00D54401">
        <w:rPr>
          <w:rFonts w:ascii="Arial" w:eastAsia="Arial" w:hAnsi="Arial" w:cs="Arial"/>
          <w:b/>
        </w:rPr>
        <w:t xml:space="preserve">admissions </w:t>
      </w:r>
      <w:r w:rsidRPr="00D54401">
        <w:rPr>
          <w:rFonts w:ascii="Arial" w:eastAsia="Arial" w:hAnsi="Arial" w:cs="Arial"/>
          <w:b/>
          <w:color w:val="000000"/>
        </w:rPr>
        <w:t xml:space="preserve">process, watch the kitten walk and feel his/her whole body. </w:t>
      </w:r>
    </w:p>
    <w:p w:rsidR="00EE25D3" w:rsidRPr="00D54401" w:rsidRDefault="006A6CB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 w:rsidRPr="00D54401">
        <w:rPr>
          <w:rFonts w:ascii="Arial" w:eastAsia="Arial" w:hAnsi="Arial" w:cs="Arial"/>
          <w:color w:val="000000"/>
        </w:rPr>
        <w:t xml:space="preserve">Make sure nothing feels or looks abnormal. </w:t>
      </w:r>
    </w:p>
    <w:p w:rsidR="00EE25D3" w:rsidRPr="00D54401" w:rsidRDefault="006A6C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 w:rsidRPr="00D54401">
        <w:rPr>
          <w:rFonts w:ascii="Arial" w:eastAsia="Arial" w:hAnsi="Arial" w:cs="Arial"/>
          <w:b/>
          <w:color w:val="000000"/>
        </w:rPr>
        <w:t xml:space="preserve">Vaccinate, de-worm, apply flea treatment, clean ears and treat the kittens if needed. </w:t>
      </w:r>
    </w:p>
    <w:p w:rsidR="00EE25D3" w:rsidRPr="00D54401" w:rsidRDefault="006A6CB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 w:rsidRPr="00D54401">
        <w:rPr>
          <w:rFonts w:ascii="Arial" w:eastAsia="Arial" w:hAnsi="Arial" w:cs="Arial"/>
          <w:color w:val="000000"/>
        </w:rPr>
        <w:t xml:space="preserve">At this time, perform any other age-appropriate treatments. </w:t>
      </w:r>
    </w:p>
    <w:p w:rsidR="00EE25D3" w:rsidRPr="00D54401" w:rsidRDefault="006A6CB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</w:rPr>
      </w:pPr>
      <w:r w:rsidRPr="00D54401">
        <w:rPr>
          <w:rFonts w:ascii="Arial" w:eastAsia="Arial" w:hAnsi="Arial" w:cs="Arial"/>
          <w:b/>
          <w:color w:val="000000"/>
        </w:rPr>
        <w:t>NOTE</w:t>
      </w:r>
      <w:r w:rsidRPr="00D54401">
        <w:rPr>
          <w:rFonts w:ascii="Arial" w:eastAsia="Arial" w:hAnsi="Arial" w:cs="Arial"/>
          <w:color w:val="000000"/>
        </w:rPr>
        <w:t xml:space="preserve">: It is best if the source shelter can provide these treatments prior to transport. </w:t>
      </w:r>
    </w:p>
    <w:p w:rsidR="00EE25D3" w:rsidRPr="00D54401" w:rsidRDefault="006A6C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</w:rPr>
      </w:pPr>
      <w:r w:rsidRPr="00D54401">
        <w:rPr>
          <w:rFonts w:ascii="Arial" w:eastAsia="Arial" w:hAnsi="Arial" w:cs="Arial"/>
          <w:b/>
          <w:color w:val="000000"/>
        </w:rPr>
        <w:t>Put all of your notes into the software program, and print the kennel cards and medical records.</w:t>
      </w:r>
      <w:r w:rsidRPr="00D54401">
        <w:rPr>
          <w:rFonts w:ascii="Arial" w:eastAsia="Arial" w:hAnsi="Arial" w:cs="Arial"/>
          <w:color w:val="000000"/>
        </w:rPr>
        <w:t xml:space="preserve"> </w:t>
      </w:r>
    </w:p>
    <w:p w:rsidR="00EE25D3" w:rsidRPr="00D54401" w:rsidRDefault="006A6CB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 w:rsidRPr="00D54401">
        <w:rPr>
          <w:rFonts w:ascii="Arial" w:eastAsia="Arial" w:hAnsi="Arial" w:cs="Arial"/>
          <w:color w:val="000000"/>
        </w:rPr>
        <w:t>Make two copies. One for the shelter records and one for the foster parent</w:t>
      </w:r>
      <w:r w:rsidRPr="00D54401">
        <w:rPr>
          <w:rFonts w:ascii="Arial" w:eastAsia="Arial" w:hAnsi="Arial" w:cs="Arial"/>
        </w:rPr>
        <w:t>, or send electronically if you are able.</w:t>
      </w:r>
      <w:r w:rsidRPr="00D54401">
        <w:rPr>
          <w:rFonts w:ascii="Arial" w:eastAsia="Arial" w:hAnsi="Arial" w:cs="Arial"/>
          <w:color w:val="000000"/>
        </w:rPr>
        <w:t xml:space="preserve"> </w:t>
      </w:r>
    </w:p>
    <w:p w:rsidR="00EE25D3" w:rsidRPr="00D54401" w:rsidRDefault="006A6CB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</w:rPr>
      </w:pPr>
      <w:bookmarkStart w:id="4" w:name="_heading=h.gjdgxs" w:colFirst="0" w:colLast="0"/>
      <w:bookmarkEnd w:id="4"/>
      <w:r w:rsidRPr="00D54401">
        <w:rPr>
          <w:rFonts w:ascii="Arial" w:eastAsia="Arial" w:hAnsi="Arial" w:cs="Arial"/>
          <w:b/>
          <w:color w:val="000000"/>
        </w:rPr>
        <w:t>NOTE</w:t>
      </w:r>
      <w:r w:rsidRPr="00D54401">
        <w:rPr>
          <w:rFonts w:ascii="Arial" w:eastAsia="Arial" w:hAnsi="Arial" w:cs="Arial"/>
          <w:color w:val="000000"/>
        </w:rPr>
        <w:t xml:space="preserve">: If you have a litter of all one color, it is best to use a Sharpie pen and mark a dot in their ears. </w:t>
      </w:r>
    </w:p>
    <w:p w:rsidR="00EE25D3" w:rsidRPr="00D54401" w:rsidRDefault="006A6C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</w:rPr>
      </w:pPr>
      <w:r w:rsidRPr="00D54401">
        <w:rPr>
          <w:rFonts w:ascii="Arial" w:eastAsia="Arial" w:hAnsi="Arial" w:cs="Arial"/>
          <w:b/>
          <w:color w:val="000000"/>
        </w:rPr>
        <w:t xml:space="preserve">Gather a carrier for the foster parent to transport the kittens. </w:t>
      </w:r>
    </w:p>
    <w:p w:rsidR="00EE25D3" w:rsidRPr="00D54401" w:rsidRDefault="006A6C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</w:rPr>
      </w:pPr>
      <w:r w:rsidRPr="00D54401">
        <w:rPr>
          <w:rFonts w:ascii="Arial" w:eastAsia="Arial" w:hAnsi="Arial" w:cs="Arial"/>
          <w:b/>
          <w:color w:val="000000"/>
        </w:rPr>
        <w:t xml:space="preserve">Assign a </w:t>
      </w:r>
      <w:r w:rsidRPr="00D54401">
        <w:rPr>
          <w:rFonts w:ascii="Arial" w:eastAsia="Arial" w:hAnsi="Arial" w:cs="Arial"/>
          <w:b/>
        </w:rPr>
        <w:t xml:space="preserve">foster </w:t>
      </w:r>
      <w:r w:rsidRPr="00D54401">
        <w:rPr>
          <w:rFonts w:ascii="Arial" w:eastAsia="Arial" w:hAnsi="Arial" w:cs="Arial"/>
          <w:b/>
          <w:color w:val="000000"/>
        </w:rPr>
        <w:t>bag, scale, and warming disc to the foster parent. Place the supplies and paperwork folder on top of the carrier</w:t>
      </w:r>
      <w:r w:rsidRPr="00D54401">
        <w:rPr>
          <w:rFonts w:ascii="Arial" w:eastAsia="Arial" w:hAnsi="Arial" w:cs="Arial"/>
          <w:color w:val="000000"/>
        </w:rPr>
        <w:t xml:space="preserve">. </w:t>
      </w:r>
    </w:p>
    <w:p w:rsidR="00EE25D3" w:rsidRPr="00D54401" w:rsidRDefault="006A6CB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 w:rsidRPr="00D54401">
        <w:rPr>
          <w:rFonts w:ascii="Arial" w:eastAsia="Arial" w:hAnsi="Arial" w:cs="Arial"/>
          <w:color w:val="000000"/>
        </w:rPr>
        <w:t xml:space="preserve">The paperwork folder should include the kennel cards, medical records, personality profiles, collars, and foster drop off info sheet. </w:t>
      </w:r>
    </w:p>
    <w:p w:rsidR="00EE25D3" w:rsidRPr="00D54401" w:rsidRDefault="006A6C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 w:rsidRPr="00D54401">
        <w:rPr>
          <w:rFonts w:ascii="Arial" w:eastAsia="Arial" w:hAnsi="Arial" w:cs="Arial"/>
          <w:b/>
          <w:color w:val="000000"/>
        </w:rPr>
        <w:t>Send the litter home.</w:t>
      </w:r>
    </w:p>
    <w:p w:rsidR="00EE25D3" w:rsidRPr="00D54401" w:rsidRDefault="00EE25D3"/>
    <w:sectPr w:rsidR="00EE25D3" w:rsidRPr="00D54401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7E3" w:rsidRDefault="001327E3">
      <w:pPr>
        <w:spacing w:after="0" w:line="240" w:lineRule="auto"/>
      </w:pPr>
      <w:r>
        <w:separator/>
      </w:r>
    </w:p>
  </w:endnote>
  <w:endnote w:type="continuationSeparator" w:id="0">
    <w:p w:rsidR="001327E3" w:rsidRDefault="00132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7E3" w:rsidRDefault="001327E3">
      <w:pPr>
        <w:spacing w:after="0" w:line="240" w:lineRule="auto"/>
      </w:pPr>
      <w:r>
        <w:separator/>
      </w:r>
    </w:p>
  </w:footnote>
  <w:footnote w:type="continuationSeparator" w:id="0">
    <w:p w:rsidR="001327E3" w:rsidRDefault="00132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5D3" w:rsidRDefault="006A6C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alibri" w:hAnsi="Calibri" w:cs="Calibri"/>
        <w:color w:val="000000"/>
      </w:rPr>
    </w:pPr>
    <w:r>
      <w:rPr>
        <w:rFonts w:ascii="Century Gothic" w:eastAsia="Century Gothic" w:hAnsi="Century Gothic" w:cs="Century Gothic"/>
        <w:noProof/>
        <w:sz w:val="36"/>
        <w:szCs w:val="36"/>
      </w:rPr>
      <w:drawing>
        <wp:inline distT="114300" distB="114300" distL="114300" distR="114300">
          <wp:extent cx="823913" cy="823913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3913" cy="823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entury Gothic" w:eastAsia="Century Gothic" w:hAnsi="Century Gothic" w:cs="Century Gothic"/>
        <w:noProof/>
        <w:sz w:val="36"/>
        <w:szCs w:val="36"/>
      </w:rPr>
      <w:drawing>
        <wp:inline distT="114300" distB="114300" distL="114300" distR="114300">
          <wp:extent cx="4395788" cy="593524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95788" cy="5935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EE25D3" w:rsidRDefault="00EE25D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Calibri" w:hAnsi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0EA5"/>
    <w:multiLevelType w:val="multilevel"/>
    <w:tmpl w:val="FB626E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5D3"/>
    <w:rsid w:val="00094AB9"/>
    <w:rsid w:val="001327E3"/>
    <w:rsid w:val="006A6CBA"/>
    <w:rsid w:val="00D54401"/>
    <w:rsid w:val="00EE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CACF5"/>
  <w15:docId w15:val="{A008E0D8-017F-49D2-AE99-95A45FDA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EFF"/>
    <w:rPr>
      <w:rFonts w:asciiTheme="minorHAnsi" w:hAnsiTheme="minorHAnsi" w:cstheme="minorBidi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rFonts w:ascii="Georgia" w:eastAsia="Georgia" w:hAnsi="Georgia" w:cs="Georgia"/>
      <w:b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65E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04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43F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04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43F"/>
    <w:rPr>
      <w:rFonts w:asciiTheme="minorHAnsi" w:hAnsiTheme="minorHAnsi" w:cstheme="minorBidi"/>
      <w:sz w:val="22"/>
      <w:szCs w:val="2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EiQmy5EWRHgTD2BkNNIxHAWL2A==">AMUW2mUrdsO3JhtmHwNgguSKyZwUO900oQp3ssnqb1OMP8J0/7TJEf7yMbroBmhJVgw/Sm+sXkIwUUOGQfp9A4XyhS6wdiWf9HezYnZn6p4mc5ASkSmKN9N30JI0ARtEdMdqSJrCITSo1aQ5YCdoTtrP9IinPfgztjnK9/JqzIVPsXlis9LqLMqtwGo8f0jEa6E8PLb0acgt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Kaisa Butcher</dc:creator>
  <cp:lastModifiedBy>Heather Svoboda</cp:lastModifiedBy>
  <cp:revision>2</cp:revision>
  <dcterms:created xsi:type="dcterms:W3CDTF">2023-04-25T00:49:00Z</dcterms:created>
  <dcterms:modified xsi:type="dcterms:W3CDTF">2023-04-25T00:49:00Z</dcterms:modified>
</cp:coreProperties>
</file>